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760AC" w14:textId="77777777" w:rsidR="003F24E4" w:rsidRDefault="003F24E4" w:rsidP="005616B7"/>
    <w:p w14:paraId="437F0F9D" w14:textId="221B5037" w:rsidR="00EE0C90" w:rsidRPr="00EE0C90" w:rsidRDefault="00EE0C90" w:rsidP="00EE0C90">
      <w:pPr>
        <w:rPr>
          <w:b/>
          <w:bCs/>
          <w:sz w:val="28"/>
          <w:szCs w:val="28"/>
        </w:rPr>
      </w:pPr>
      <w:r w:rsidRPr="00EE0C90">
        <w:rPr>
          <w:b/>
          <w:bCs/>
          <w:sz w:val="28"/>
          <w:szCs w:val="28"/>
        </w:rPr>
        <w:t>Opis przedmiotu zamówienia wraz z formularzem cenowym dla I</w:t>
      </w:r>
      <w:r>
        <w:rPr>
          <w:b/>
          <w:bCs/>
          <w:sz w:val="28"/>
          <w:szCs w:val="28"/>
        </w:rPr>
        <w:t>I</w:t>
      </w:r>
      <w:r w:rsidRPr="00EE0C90">
        <w:rPr>
          <w:b/>
          <w:bCs/>
          <w:sz w:val="28"/>
          <w:szCs w:val="28"/>
        </w:rPr>
        <w:t xml:space="preserve"> części zamówienia</w:t>
      </w:r>
      <w:r w:rsidR="0057173C">
        <w:rPr>
          <w:b/>
          <w:bCs/>
          <w:sz w:val="28"/>
          <w:szCs w:val="28"/>
        </w:rPr>
        <w:t xml:space="preserve"> pn. </w:t>
      </w:r>
      <w:r w:rsidR="0057173C" w:rsidRPr="0057173C">
        <w:rPr>
          <w:b/>
          <w:bCs/>
          <w:sz w:val="28"/>
          <w:szCs w:val="28"/>
        </w:rPr>
        <w:t xml:space="preserve">Zakup pomocy dydaktycznych i wyposażenia do pracowni logopedycznej w Szkole Filialnej w </w:t>
      </w:r>
      <w:proofErr w:type="spellStart"/>
      <w:r w:rsidR="0057173C" w:rsidRPr="0057173C">
        <w:rPr>
          <w:b/>
          <w:bCs/>
          <w:sz w:val="28"/>
          <w:szCs w:val="28"/>
        </w:rPr>
        <w:t>Sadykierzu</w:t>
      </w:r>
      <w:proofErr w:type="spellEnd"/>
    </w:p>
    <w:tbl>
      <w:tblPr>
        <w:tblStyle w:val="Tabela-Siatka"/>
        <w:tblW w:w="14381" w:type="dxa"/>
        <w:tblLayout w:type="fixed"/>
        <w:tblLook w:val="04A0" w:firstRow="1" w:lastRow="0" w:firstColumn="1" w:lastColumn="0" w:noHBand="0" w:noVBand="1"/>
      </w:tblPr>
      <w:tblGrid>
        <w:gridCol w:w="847"/>
        <w:gridCol w:w="3684"/>
        <w:gridCol w:w="993"/>
        <w:gridCol w:w="4501"/>
        <w:gridCol w:w="1452"/>
        <w:gridCol w:w="1452"/>
        <w:gridCol w:w="1452"/>
      </w:tblGrid>
      <w:tr w:rsidR="00EE0C90" w:rsidRPr="00C336EB" w14:paraId="57750F79" w14:textId="74E1FC63" w:rsidTr="00EE0C90">
        <w:tc>
          <w:tcPr>
            <w:tcW w:w="847" w:type="dxa"/>
          </w:tcPr>
          <w:p w14:paraId="1E7966C6" w14:textId="77777777" w:rsidR="00EE0C90" w:rsidRPr="00C336EB" w:rsidRDefault="00EE0C90" w:rsidP="009A0F48">
            <w:pPr>
              <w:rPr>
                <w:b/>
                <w:sz w:val="24"/>
                <w:szCs w:val="24"/>
              </w:rPr>
            </w:pPr>
            <w:r w:rsidRPr="00C336EB">
              <w:rPr>
                <w:b/>
                <w:sz w:val="24"/>
                <w:szCs w:val="24"/>
              </w:rPr>
              <w:t xml:space="preserve">Lp. </w:t>
            </w:r>
          </w:p>
        </w:tc>
        <w:tc>
          <w:tcPr>
            <w:tcW w:w="3684" w:type="dxa"/>
          </w:tcPr>
          <w:p w14:paraId="326883CF" w14:textId="77777777" w:rsidR="00EE0C90" w:rsidRPr="00C336EB" w:rsidRDefault="00EE0C90" w:rsidP="009A0F48">
            <w:pPr>
              <w:rPr>
                <w:b/>
                <w:sz w:val="24"/>
                <w:szCs w:val="24"/>
              </w:rPr>
            </w:pPr>
            <w:r w:rsidRPr="00C336EB">
              <w:rPr>
                <w:b/>
                <w:sz w:val="24"/>
                <w:szCs w:val="24"/>
              </w:rPr>
              <w:t xml:space="preserve">Nazwa </w:t>
            </w:r>
          </w:p>
        </w:tc>
        <w:tc>
          <w:tcPr>
            <w:tcW w:w="993" w:type="dxa"/>
          </w:tcPr>
          <w:p w14:paraId="6E9579C8" w14:textId="77777777" w:rsidR="00EE0C90" w:rsidRPr="00C336EB" w:rsidRDefault="00EE0C90" w:rsidP="009A0F48">
            <w:pPr>
              <w:rPr>
                <w:b/>
                <w:sz w:val="24"/>
                <w:szCs w:val="24"/>
              </w:rPr>
            </w:pPr>
            <w:r w:rsidRPr="00C336EB">
              <w:rPr>
                <w:b/>
                <w:sz w:val="24"/>
                <w:szCs w:val="24"/>
              </w:rPr>
              <w:t xml:space="preserve">Liczba sztuk </w:t>
            </w:r>
          </w:p>
        </w:tc>
        <w:tc>
          <w:tcPr>
            <w:tcW w:w="4501" w:type="dxa"/>
          </w:tcPr>
          <w:p w14:paraId="0C84A330" w14:textId="77777777" w:rsidR="00EE0C90" w:rsidRPr="00C336EB" w:rsidRDefault="00EE0C90" w:rsidP="009A0F48">
            <w:pPr>
              <w:rPr>
                <w:b/>
                <w:sz w:val="24"/>
                <w:szCs w:val="24"/>
              </w:rPr>
            </w:pPr>
            <w:r w:rsidRPr="00C336EB">
              <w:rPr>
                <w:b/>
                <w:sz w:val="24"/>
                <w:szCs w:val="24"/>
              </w:rPr>
              <w:t xml:space="preserve">Opis techniczny/ parametrów                                               </w:t>
            </w:r>
          </w:p>
        </w:tc>
        <w:tc>
          <w:tcPr>
            <w:tcW w:w="1452" w:type="dxa"/>
          </w:tcPr>
          <w:p w14:paraId="0E0C9217" w14:textId="59219E1B" w:rsidR="00EE0C90" w:rsidRPr="00C336EB" w:rsidRDefault="00EE0C90" w:rsidP="009A0F4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Wartość netto</w:t>
            </w:r>
          </w:p>
        </w:tc>
        <w:tc>
          <w:tcPr>
            <w:tcW w:w="1452" w:type="dxa"/>
          </w:tcPr>
          <w:p w14:paraId="5927859E" w14:textId="72E4F2F1" w:rsidR="00EE0C90" w:rsidRPr="00C336EB" w:rsidRDefault="00EE0C90" w:rsidP="009A0F4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VAT (%)</w:t>
            </w:r>
          </w:p>
        </w:tc>
        <w:tc>
          <w:tcPr>
            <w:tcW w:w="1452" w:type="dxa"/>
          </w:tcPr>
          <w:p w14:paraId="1C9C4D57" w14:textId="28FD6E1C" w:rsidR="00EE0C90" w:rsidRPr="00C336EB" w:rsidRDefault="00EE0C90" w:rsidP="009A0F4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Wartość brutto</w:t>
            </w:r>
          </w:p>
        </w:tc>
      </w:tr>
      <w:tr w:rsidR="00EE0C90" w14:paraId="44CA68D7" w14:textId="138C852E" w:rsidTr="00EE0C90">
        <w:tc>
          <w:tcPr>
            <w:tcW w:w="847" w:type="dxa"/>
          </w:tcPr>
          <w:p w14:paraId="72F70629" w14:textId="77777777" w:rsidR="00EE0C90" w:rsidRDefault="00EE0C90" w:rsidP="003F24E4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3684" w:type="dxa"/>
          </w:tcPr>
          <w:p w14:paraId="09B44F21" w14:textId="77777777" w:rsidR="00EE0C90" w:rsidRDefault="00EE0C90" w:rsidP="009A0F48">
            <w:r>
              <w:t>Logopedyczny niezbędnik</w:t>
            </w:r>
          </w:p>
          <w:p w14:paraId="2263112B" w14:textId="77777777" w:rsidR="00EE0C90" w:rsidRDefault="00EE0C90" w:rsidP="009A0F48"/>
          <w:p w14:paraId="654C5EC2" w14:textId="7BCA75A2" w:rsidR="00EE0C90" w:rsidRDefault="00EE0C90" w:rsidP="009A0F48"/>
        </w:tc>
        <w:tc>
          <w:tcPr>
            <w:tcW w:w="993" w:type="dxa"/>
          </w:tcPr>
          <w:p w14:paraId="3DDC140A" w14:textId="77777777" w:rsidR="00EE0C90" w:rsidRDefault="00EE0C90" w:rsidP="009A0F48">
            <w:r>
              <w:t>1 szt.</w:t>
            </w:r>
          </w:p>
        </w:tc>
        <w:tc>
          <w:tcPr>
            <w:tcW w:w="4501" w:type="dxa"/>
          </w:tcPr>
          <w:p w14:paraId="4CACC2BB" w14:textId="2DB6F197" w:rsidR="00EE0C90" w:rsidRDefault="00EE0C90" w:rsidP="00F806B0">
            <w:r>
              <w:t xml:space="preserve">Zestaw logopedyczny składający się z minimum 15 elementów: piórka małe – 1 komplet, bańki mydlane – 1 szt., karty do ćwiczeń motoryki narządów artykulacyjnych „Gimnastyka buzi i języka” – 1 szt., wiatraczek – 1 szt., harmonijki – 1 szt., drewniany gwizdek w kształcie zwierzaka – 1 szt., narzędzie do ćwiczenia podmuchu – 1 szt., loteryjkę obrazkową – gra logopedyczna – 1 szt., kulki z wypustkami do masażu – 1 szt., słomki papierowe – 24 szt., koraliki w kształcie serca – 1 </w:t>
            </w:r>
            <w:proofErr w:type="spellStart"/>
            <w:r>
              <w:t>kpl</w:t>
            </w:r>
            <w:proofErr w:type="spellEnd"/>
            <w:r>
              <w:t xml:space="preserve">., przeplatanki o tematyce przyrodniczej, druciki kreatywne </w:t>
            </w:r>
            <w:r w:rsidRPr="00902A57">
              <w:t>0,6</w:t>
            </w:r>
            <w:r>
              <w:t xml:space="preserve"> cm</w:t>
            </w:r>
            <w:r w:rsidRPr="00902A57">
              <w:t xml:space="preserve"> x 30</w:t>
            </w:r>
            <w:r>
              <w:t xml:space="preserve"> cm - </w:t>
            </w:r>
            <w:r w:rsidRPr="00902A57">
              <w:t>80 szt</w:t>
            </w:r>
            <w:r>
              <w:t xml:space="preserve">., żetony do liczenia – 50 szt., balony z uśmiechem – 1 </w:t>
            </w:r>
            <w:proofErr w:type="spellStart"/>
            <w:r>
              <w:t>kpl</w:t>
            </w:r>
            <w:proofErr w:type="spellEnd"/>
            <w:r>
              <w:t xml:space="preserve">. </w:t>
            </w:r>
          </w:p>
          <w:p w14:paraId="4F713350" w14:textId="1FF687B7" w:rsidR="00EE0C90" w:rsidRDefault="00EE0C90" w:rsidP="009A0F48"/>
        </w:tc>
        <w:tc>
          <w:tcPr>
            <w:tcW w:w="1452" w:type="dxa"/>
          </w:tcPr>
          <w:p w14:paraId="5E36C82C" w14:textId="77777777" w:rsidR="00EE0C90" w:rsidRDefault="00EE0C90" w:rsidP="00F806B0"/>
        </w:tc>
        <w:tc>
          <w:tcPr>
            <w:tcW w:w="1452" w:type="dxa"/>
          </w:tcPr>
          <w:p w14:paraId="5C337397" w14:textId="77777777" w:rsidR="00EE0C90" w:rsidRDefault="00EE0C90" w:rsidP="00F806B0"/>
        </w:tc>
        <w:tc>
          <w:tcPr>
            <w:tcW w:w="1452" w:type="dxa"/>
          </w:tcPr>
          <w:p w14:paraId="10DDEE23" w14:textId="77777777" w:rsidR="00EE0C90" w:rsidRDefault="00EE0C90" w:rsidP="00F806B0"/>
        </w:tc>
      </w:tr>
      <w:tr w:rsidR="00EE0C90" w14:paraId="337D5DC5" w14:textId="2D055F93" w:rsidTr="00EE0C90">
        <w:tc>
          <w:tcPr>
            <w:tcW w:w="847" w:type="dxa"/>
          </w:tcPr>
          <w:p w14:paraId="2424E5B6" w14:textId="77777777" w:rsidR="00EE0C90" w:rsidRDefault="00EE0C90" w:rsidP="003F24E4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3684" w:type="dxa"/>
          </w:tcPr>
          <w:p w14:paraId="368D3648" w14:textId="153D0CF2" w:rsidR="00EE0C90" w:rsidRDefault="00EE0C90" w:rsidP="009A0F48">
            <w:r>
              <w:t xml:space="preserve">Logopedyczny niezbędnik </w:t>
            </w:r>
          </w:p>
          <w:p w14:paraId="626846B7" w14:textId="210FC62F" w:rsidR="00EE0C90" w:rsidRDefault="00EE0C90" w:rsidP="00B30BC6"/>
        </w:tc>
        <w:tc>
          <w:tcPr>
            <w:tcW w:w="993" w:type="dxa"/>
          </w:tcPr>
          <w:p w14:paraId="556DBD29" w14:textId="77777777" w:rsidR="00EE0C90" w:rsidRDefault="00EE0C90" w:rsidP="009A0F48">
            <w:r>
              <w:t xml:space="preserve">1 szt. </w:t>
            </w:r>
          </w:p>
        </w:tc>
        <w:tc>
          <w:tcPr>
            <w:tcW w:w="4501" w:type="dxa"/>
          </w:tcPr>
          <w:p w14:paraId="613731A8" w14:textId="5B5CA872" w:rsidR="00EE0C90" w:rsidRDefault="00EE0C90" w:rsidP="00F806B0">
            <w:r>
              <w:t>Zestaw logopedyczny zawierający przynajmniej po 1 sztuce następujących elementów:</w:t>
            </w:r>
          </w:p>
          <w:p w14:paraId="1D78EE19" w14:textId="77777777" w:rsidR="00EE0C90" w:rsidRDefault="00EE0C90" w:rsidP="00F806B0">
            <w:r>
              <w:t xml:space="preserve">- </w:t>
            </w:r>
            <w:r w:rsidRPr="008564D6">
              <w:t>Loteryjka obrazkowa – gra logopedyczna,</w:t>
            </w:r>
            <w:r w:rsidRPr="008564D6">
              <w:br/>
            </w:r>
            <w:r>
              <w:t xml:space="preserve">- </w:t>
            </w:r>
            <w:proofErr w:type="spellStart"/>
            <w:r w:rsidRPr="008564D6">
              <w:t>Dmuchajka</w:t>
            </w:r>
            <w:proofErr w:type="spellEnd"/>
            <w:r w:rsidRPr="008564D6">
              <w:t>,</w:t>
            </w:r>
            <w:r w:rsidRPr="008564D6">
              <w:br/>
            </w:r>
            <w:r>
              <w:t xml:space="preserve">- </w:t>
            </w:r>
            <w:r w:rsidRPr="008564D6">
              <w:t>Bystre oczko – karty do gry,</w:t>
            </w:r>
            <w:r w:rsidRPr="008564D6">
              <w:br/>
            </w:r>
            <w:r>
              <w:t xml:space="preserve">- </w:t>
            </w:r>
            <w:r w:rsidRPr="008564D6">
              <w:t xml:space="preserve">Materiał wyrazowo-obrazkowy do utrwalania poprawnej wymowy głosek </w:t>
            </w:r>
            <w:proofErr w:type="spellStart"/>
            <w:r w:rsidRPr="008564D6">
              <w:t>sz</w:t>
            </w:r>
            <w:proofErr w:type="spellEnd"/>
            <w:r w:rsidRPr="008564D6">
              <w:t xml:space="preserve">, ż, </w:t>
            </w:r>
            <w:proofErr w:type="spellStart"/>
            <w:r w:rsidRPr="008564D6">
              <w:t>cz</w:t>
            </w:r>
            <w:proofErr w:type="spellEnd"/>
            <w:r w:rsidRPr="008564D6">
              <w:t xml:space="preserve">, </w:t>
            </w:r>
            <w:proofErr w:type="spellStart"/>
            <w:r w:rsidRPr="008564D6">
              <w:t>dż</w:t>
            </w:r>
            <w:proofErr w:type="spellEnd"/>
            <w:r w:rsidRPr="008564D6">
              <w:t>,</w:t>
            </w:r>
            <w:r w:rsidRPr="008564D6">
              <w:br/>
            </w:r>
            <w:r>
              <w:t xml:space="preserve">- </w:t>
            </w:r>
            <w:r w:rsidRPr="008564D6">
              <w:t xml:space="preserve">Materiał wyrazowo-obrazkowy do utrwalania poprawnej wymowy głosek s, z, c, </w:t>
            </w:r>
            <w:proofErr w:type="spellStart"/>
            <w:r w:rsidRPr="008564D6">
              <w:t>dz</w:t>
            </w:r>
            <w:proofErr w:type="spellEnd"/>
            <w:r w:rsidRPr="008564D6">
              <w:t>,</w:t>
            </w:r>
            <w:r w:rsidRPr="008564D6">
              <w:br/>
            </w:r>
            <w:r>
              <w:lastRenderedPageBreak/>
              <w:t>-</w:t>
            </w:r>
            <w:r w:rsidRPr="008564D6">
              <w:t xml:space="preserve"> Materiał wyrazowo-obrazkowy do utrwalania poprawnej wymowy głosek p, pi, b, </w:t>
            </w:r>
            <w:proofErr w:type="spellStart"/>
            <w:r w:rsidRPr="008564D6">
              <w:t>bi</w:t>
            </w:r>
            <w:proofErr w:type="spellEnd"/>
            <w:r w:rsidRPr="008564D6">
              <w:t>,</w:t>
            </w:r>
            <w:r w:rsidRPr="008564D6">
              <w:br/>
            </w:r>
            <w:r>
              <w:t>-</w:t>
            </w:r>
            <w:r w:rsidRPr="008564D6">
              <w:t xml:space="preserve"> Materiał wyrazowo-obrazkowy do utrwalania poprawnej wymowy głosek </w:t>
            </w:r>
            <w:proofErr w:type="spellStart"/>
            <w:r w:rsidRPr="008564D6">
              <w:t>dentalizowanych</w:t>
            </w:r>
            <w:proofErr w:type="spellEnd"/>
            <w:r w:rsidRPr="008564D6">
              <w:t>, 1 szt.</w:t>
            </w:r>
            <w:r w:rsidRPr="008564D6">
              <w:br/>
            </w:r>
            <w:r>
              <w:t>-</w:t>
            </w:r>
            <w:r w:rsidRPr="008564D6">
              <w:t xml:space="preserve"> Materiał wyrazowo-obrazkowy do utrwalania poprawnej wymowy głosek f, fi, w, </w:t>
            </w:r>
            <w:proofErr w:type="spellStart"/>
            <w:r w:rsidRPr="008564D6">
              <w:t>wi</w:t>
            </w:r>
            <w:proofErr w:type="spellEnd"/>
            <w:r w:rsidRPr="008564D6">
              <w:t xml:space="preserve">, ł, </w:t>
            </w:r>
            <w:proofErr w:type="spellStart"/>
            <w:r w:rsidRPr="008564D6">
              <w:t>ch</w:t>
            </w:r>
            <w:proofErr w:type="spellEnd"/>
            <w:r w:rsidRPr="008564D6">
              <w:t xml:space="preserve"> (h), </w:t>
            </w:r>
            <w:r w:rsidRPr="008564D6">
              <w:br/>
            </w:r>
            <w:r>
              <w:t>-</w:t>
            </w:r>
            <w:r w:rsidRPr="008564D6">
              <w:t xml:space="preserve"> Materiał wyrazowo-obrazkowy do utrwalania poprawnej wymowy głosek t, d, m, mi, n, ni (ń), </w:t>
            </w:r>
            <w:r w:rsidRPr="008564D6">
              <w:br/>
            </w:r>
            <w:r>
              <w:t>-</w:t>
            </w:r>
            <w:r w:rsidRPr="008564D6">
              <w:t xml:space="preserve"> Materiał wyrazowo-obrazkowy do utrwalania poprawnej wymowy głosek k, ki, g, </w:t>
            </w:r>
            <w:proofErr w:type="spellStart"/>
            <w:r w:rsidRPr="008564D6">
              <w:t>gi</w:t>
            </w:r>
            <w:proofErr w:type="spellEnd"/>
            <w:r w:rsidRPr="008564D6">
              <w:t xml:space="preserve">, </w:t>
            </w:r>
            <w:r w:rsidRPr="008564D6">
              <w:br/>
            </w:r>
            <w:r>
              <w:t>-</w:t>
            </w:r>
            <w:r w:rsidRPr="008564D6">
              <w:t xml:space="preserve"> Materiał wyrazowo-obrazkowy do utrwalania poprawnej wymowy głosek ś, ź, ć, </w:t>
            </w:r>
            <w:proofErr w:type="spellStart"/>
            <w:r w:rsidRPr="008564D6">
              <w:t>dź</w:t>
            </w:r>
            <w:proofErr w:type="spellEnd"/>
            <w:r w:rsidRPr="008564D6">
              <w:t xml:space="preserve">, </w:t>
            </w:r>
            <w:r w:rsidRPr="008564D6">
              <w:br/>
            </w:r>
            <w:r>
              <w:t>-</w:t>
            </w:r>
            <w:r w:rsidRPr="008564D6">
              <w:t xml:space="preserve"> Dźwięki naszego otoczenia – zgadywanki obrazkowo-dźwiękowe, </w:t>
            </w:r>
            <w:r w:rsidRPr="008564D6">
              <w:br/>
            </w:r>
            <w:r>
              <w:t>-</w:t>
            </w:r>
            <w:r w:rsidRPr="008564D6">
              <w:t xml:space="preserve"> Słowa i zdania, </w:t>
            </w:r>
            <w:r w:rsidRPr="008564D6">
              <w:br/>
            </w:r>
            <w:r>
              <w:t>-</w:t>
            </w:r>
            <w:r w:rsidRPr="008564D6">
              <w:t xml:space="preserve"> Kto to? Co to? Rzeczownik, </w:t>
            </w:r>
            <w:r w:rsidRPr="008564D6">
              <w:br/>
            </w:r>
            <w:r>
              <w:t>-</w:t>
            </w:r>
            <w:r w:rsidRPr="008564D6">
              <w:t xml:space="preserve"> Co robi? Co się z nim dzieje? Czasownik, </w:t>
            </w:r>
            <w:r w:rsidRPr="008564D6">
              <w:br/>
            </w:r>
            <w:r>
              <w:t>-</w:t>
            </w:r>
            <w:r w:rsidRPr="008564D6">
              <w:t xml:space="preserve"> Słyszę, widzę i wymawiam. Ćwiczenia kinestezji artykulacyjnej, </w:t>
            </w:r>
            <w:r w:rsidRPr="008564D6">
              <w:br/>
            </w:r>
            <w:r>
              <w:t>-</w:t>
            </w:r>
            <w:r w:rsidRPr="008564D6">
              <w:t xml:space="preserve"> Onomatopeje, </w:t>
            </w:r>
            <w:r w:rsidRPr="008564D6">
              <w:br/>
            </w:r>
            <w:r>
              <w:t>-</w:t>
            </w:r>
            <w:r w:rsidRPr="008564D6">
              <w:t xml:space="preserve"> Onomatopeje – karty do prezentacji, </w:t>
            </w:r>
            <w:r w:rsidRPr="008564D6">
              <w:br/>
            </w:r>
            <w:r>
              <w:t>-</w:t>
            </w:r>
            <w:r w:rsidRPr="008564D6">
              <w:t xml:space="preserve"> Poznajemy dźwięki, </w:t>
            </w:r>
            <w:r w:rsidRPr="008564D6">
              <w:br/>
            </w:r>
            <w:r>
              <w:t>-</w:t>
            </w:r>
            <w:r w:rsidRPr="008564D6">
              <w:t xml:space="preserve"> Jaki? Przymiotnik, </w:t>
            </w:r>
            <w:r w:rsidRPr="008564D6">
              <w:br/>
            </w:r>
            <w:r>
              <w:t>-</w:t>
            </w:r>
            <w:r w:rsidRPr="008564D6">
              <w:t xml:space="preserve"> Różnicowanie głosek </w:t>
            </w:r>
            <w:proofErr w:type="spellStart"/>
            <w:r w:rsidRPr="008564D6">
              <w:t>cz</w:t>
            </w:r>
            <w:proofErr w:type="spellEnd"/>
            <w:r w:rsidRPr="008564D6">
              <w:t xml:space="preserve">-c, </w:t>
            </w:r>
            <w:r w:rsidRPr="008564D6">
              <w:br/>
            </w:r>
            <w:r>
              <w:t>-</w:t>
            </w:r>
            <w:r w:rsidRPr="008564D6">
              <w:t xml:space="preserve"> Różnicowanie głosek </w:t>
            </w:r>
            <w:proofErr w:type="spellStart"/>
            <w:r w:rsidRPr="008564D6">
              <w:t>sz</w:t>
            </w:r>
            <w:proofErr w:type="spellEnd"/>
            <w:r w:rsidRPr="008564D6">
              <w:t xml:space="preserve">-s, </w:t>
            </w:r>
            <w:r w:rsidRPr="008564D6">
              <w:br/>
            </w:r>
            <w:r>
              <w:t>-</w:t>
            </w:r>
            <w:r w:rsidRPr="008564D6">
              <w:t xml:space="preserve"> Rozumiem i nazywam, </w:t>
            </w:r>
            <w:r w:rsidRPr="008564D6">
              <w:br/>
            </w:r>
            <w:r>
              <w:t>-</w:t>
            </w:r>
            <w:r w:rsidRPr="008564D6">
              <w:t xml:space="preserve"> Kwestionariusz do badania artykulacji</w:t>
            </w:r>
            <w:r>
              <w:t>,</w:t>
            </w:r>
            <w:r w:rsidRPr="008564D6">
              <w:br/>
            </w:r>
            <w:r>
              <w:t>-</w:t>
            </w:r>
            <w:r w:rsidRPr="008564D6">
              <w:t xml:space="preserve"> Posłuchaj/zobacz, zapamiętaj, ułóż,</w:t>
            </w:r>
            <w:r w:rsidRPr="008564D6">
              <w:br/>
            </w:r>
            <w:r>
              <w:t>-</w:t>
            </w:r>
            <w:r w:rsidRPr="008564D6">
              <w:t xml:space="preserve"> Naśladuj albo zgaduj, </w:t>
            </w:r>
            <w:r w:rsidRPr="008564D6">
              <w:br/>
            </w:r>
            <w:r>
              <w:t>-</w:t>
            </w:r>
            <w:r w:rsidRPr="008564D6">
              <w:t xml:space="preserve"> Przed, po a co pomiędzy?, </w:t>
            </w:r>
            <w:r w:rsidRPr="008564D6">
              <w:br/>
            </w:r>
            <w:r>
              <w:t>-</w:t>
            </w:r>
            <w:r w:rsidRPr="008564D6">
              <w:t xml:space="preserve"> Historyjki obrazkowe 4 – elementowe, </w:t>
            </w:r>
            <w:r w:rsidRPr="008564D6">
              <w:br/>
            </w:r>
            <w:r>
              <w:lastRenderedPageBreak/>
              <w:t>-</w:t>
            </w:r>
            <w:r w:rsidRPr="008564D6">
              <w:t xml:space="preserve"> Historyjki obrazkowe 6 – elementowe, </w:t>
            </w:r>
            <w:r w:rsidRPr="008564D6">
              <w:br/>
            </w:r>
            <w:r>
              <w:t>-</w:t>
            </w:r>
            <w:r w:rsidRPr="008564D6">
              <w:t xml:space="preserve"> Piórka tęczowe 225 g, </w:t>
            </w:r>
            <w:r w:rsidRPr="008564D6">
              <w:br/>
            </w:r>
            <w:r>
              <w:t>-</w:t>
            </w:r>
            <w:r w:rsidRPr="008564D6">
              <w:t xml:space="preserve"> Lotto – 4 pory roku</w:t>
            </w:r>
            <w:r>
              <w:t>.</w:t>
            </w:r>
          </w:p>
          <w:p w14:paraId="73D7A90D" w14:textId="32397480" w:rsidR="00EE0C90" w:rsidRDefault="00EE0C90" w:rsidP="009A0F48"/>
        </w:tc>
        <w:tc>
          <w:tcPr>
            <w:tcW w:w="1452" w:type="dxa"/>
          </w:tcPr>
          <w:p w14:paraId="7BBB0B20" w14:textId="77777777" w:rsidR="00EE0C90" w:rsidRDefault="00EE0C90" w:rsidP="00F806B0"/>
        </w:tc>
        <w:tc>
          <w:tcPr>
            <w:tcW w:w="1452" w:type="dxa"/>
          </w:tcPr>
          <w:p w14:paraId="6C21F0EA" w14:textId="77777777" w:rsidR="00EE0C90" w:rsidRDefault="00EE0C90" w:rsidP="00F806B0"/>
        </w:tc>
        <w:tc>
          <w:tcPr>
            <w:tcW w:w="1452" w:type="dxa"/>
          </w:tcPr>
          <w:p w14:paraId="42306058" w14:textId="77777777" w:rsidR="00EE0C90" w:rsidRDefault="00EE0C90" w:rsidP="00F806B0"/>
        </w:tc>
      </w:tr>
      <w:tr w:rsidR="00EE0C90" w14:paraId="2ABB3D00" w14:textId="54ECF6EB" w:rsidTr="00EE0C90">
        <w:tc>
          <w:tcPr>
            <w:tcW w:w="847" w:type="dxa"/>
          </w:tcPr>
          <w:p w14:paraId="6B8326C1" w14:textId="77777777" w:rsidR="00EE0C90" w:rsidRDefault="00EE0C90" w:rsidP="003F24E4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3684" w:type="dxa"/>
          </w:tcPr>
          <w:p w14:paraId="2172B24D" w14:textId="77777777" w:rsidR="00EE0C90" w:rsidRDefault="00EE0C90" w:rsidP="009A0F48">
            <w:r>
              <w:t xml:space="preserve">Lustro tryptyk </w:t>
            </w:r>
          </w:p>
          <w:p w14:paraId="482EF4EF" w14:textId="7532B623" w:rsidR="00EE0C90" w:rsidRDefault="00EE0C90" w:rsidP="00B30BC6"/>
        </w:tc>
        <w:tc>
          <w:tcPr>
            <w:tcW w:w="993" w:type="dxa"/>
          </w:tcPr>
          <w:p w14:paraId="4C77612C" w14:textId="77777777" w:rsidR="00EE0C90" w:rsidRDefault="00EE0C90" w:rsidP="009A0F48">
            <w:r>
              <w:t>1 szt.</w:t>
            </w:r>
          </w:p>
        </w:tc>
        <w:tc>
          <w:tcPr>
            <w:tcW w:w="4501" w:type="dxa"/>
          </w:tcPr>
          <w:p w14:paraId="5F46D246" w14:textId="77777777" w:rsidR="00EE0C90" w:rsidRDefault="00EE0C90" w:rsidP="00F806B0">
            <w:r>
              <w:t>Lustro logopedyczne z ruchomymi skrzydłami.</w:t>
            </w:r>
          </w:p>
          <w:p w14:paraId="3AFDB43A" w14:textId="77777777" w:rsidR="00EE0C90" w:rsidRDefault="00EE0C90" w:rsidP="00F806B0">
            <w:r>
              <w:t>Wymiar rozłożonego lustra: 101,1 x 41,7 cm,  wymiar skrzydeł 33,3 x 43,3 cm</w:t>
            </w:r>
          </w:p>
          <w:p w14:paraId="41CB2E47" w14:textId="66D04729" w:rsidR="00EE0C90" w:rsidRDefault="00EE0C90" w:rsidP="009A0F48"/>
        </w:tc>
        <w:tc>
          <w:tcPr>
            <w:tcW w:w="1452" w:type="dxa"/>
          </w:tcPr>
          <w:p w14:paraId="04BA900C" w14:textId="77777777" w:rsidR="00EE0C90" w:rsidRDefault="00EE0C90" w:rsidP="00F806B0"/>
        </w:tc>
        <w:tc>
          <w:tcPr>
            <w:tcW w:w="1452" w:type="dxa"/>
          </w:tcPr>
          <w:p w14:paraId="217C56A9" w14:textId="77777777" w:rsidR="00EE0C90" w:rsidRDefault="00EE0C90" w:rsidP="00F806B0"/>
        </w:tc>
        <w:tc>
          <w:tcPr>
            <w:tcW w:w="1452" w:type="dxa"/>
          </w:tcPr>
          <w:p w14:paraId="21C9853E" w14:textId="77777777" w:rsidR="00EE0C90" w:rsidRDefault="00EE0C90" w:rsidP="00F806B0"/>
        </w:tc>
      </w:tr>
      <w:tr w:rsidR="00EE0C90" w14:paraId="2E23F262" w14:textId="4B095644" w:rsidTr="00EE0C90">
        <w:tc>
          <w:tcPr>
            <w:tcW w:w="847" w:type="dxa"/>
          </w:tcPr>
          <w:p w14:paraId="6C1FEF5B" w14:textId="77777777" w:rsidR="00EE0C90" w:rsidRDefault="00EE0C90" w:rsidP="003F24E4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3684" w:type="dxa"/>
          </w:tcPr>
          <w:p w14:paraId="202E6568" w14:textId="77777777" w:rsidR="00EE0C90" w:rsidRDefault="00EE0C90" w:rsidP="009A0F48">
            <w:r>
              <w:t xml:space="preserve">Program multimedialny – </w:t>
            </w:r>
            <w:proofErr w:type="spellStart"/>
            <w:r>
              <w:t>mTalent</w:t>
            </w:r>
            <w:proofErr w:type="spellEnd"/>
            <w:r>
              <w:t xml:space="preserve"> zajęcia logopedyczne </w:t>
            </w:r>
          </w:p>
          <w:p w14:paraId="2EF4F743" w14:textId="0E7AD3F2" w:rsidR="00EE0C90" w:rsidRDefault="00EE0C90" w:rsidP="009A0F48"/>
        </w:tc>
        <w:tc>
          <w:tcPr>
            <w:tcW w:w="993" w:type="dxa"/>
          </w:tcPr>
          <w:p w14:paraId="06BE8CD3" w14:textId="77777777" w:rsidR="00EE0C90" w:rsidRDefault="00EE0C90" w:rsidP="009A0F48">
            <w:r>
              <w:t>1 szt.</w:t>
            </w:r>
          </w:p>
        </w:tc>
        <w:tc>
          <w:tcPr>
            <w:tcW w:w="4501" w:type="dxa"/>
          </w:tcPr>
          <w:p w14:paraId="7946ACE5" w14:textId="77777777" w:rsidR="00EE0C90" w:rsidRDefault="00EE0C90" w:rsidP="00F806B0">
            <w:r>
              <w:t>Program multimedialny do zajęć logopedycznych zawierający z</w:t>
            </w:r>
            <w:r w:rsidRPr="002B5019">
              <w:t>estaw interaktywnych ćwiczeń dla młodzieży i dorosłych wspomagających terapię pozanormatywnej realizacji wybranych głosek, a także ćwiczenia z zakresu prozodii i dykcji</w:t>
            </w:r>
            <w:r>
              <w:t xml:space="preserve">. </w:t>
            </w:r>
          </w:p>
          <w:p w14:paraId="4BCA3363" w14:textId="77777777" w:rsidR="00EE0C90" w:rsidRDefault="00EE0C90" w:rsidP="00F806B0"/>
          <w:p w14:paraId="2763D902" w14:textId="08FC22A8" w:rsidR="00EE0C90" w:rsidRDefault="00EE0C90" w:rsidP="00F806B0">
            <w:r>
              <w:t>Przeznaczony do ćwiczeń z dziećmi od 4 do 11 roku życia lub niezależnie od wieku w przypadku dzieci z niepełnosprawnością intelektualną.</w:t>
            </w:r>
          </w:p>
          <w:p w14:paraId="48D1A7EC" w14:textId="38FA66CE" w:rsidR="00EE0C90" w:rsidRDefault="00EE0C90" w:rsidP="009A0F48"/>
        </w:tc>
        <w:tc>
          <w:tcPr>
            <w:tcW w:w="1452" w:type="dxa"/>
          </w:tcPr>
          <w:p w14:paraId="763ED721" w14:textId="77777777" w:rsidR="00EE0C90" w:rsidRDefault="00EE0C90" w:rsidP="00F806B0"/>
        </w:tc>
        <w:tc>
          <w:tcPr>
            <w:tcW w:w="1452" w:type="dxa"/>
          </w:tcPr>
          <w:p w14:paraId="611081DE" w14:textId="77777777" w:rsidR="00EE0C90" w:rsidRDefault="00EE0C90" w:rsidP="00F806B0"/>
        </w:tc>
        <w:tc>
          <w:tcPr>
            <w:tcW w:w="1452" w:type="dxa"/>
          </w:tcPr>
          <w:p w14:paraId="403F5821" w14:textId="77777777" w:rsidR="00EE0C90" w:rsidRDefault="00EE0C90" w:rsidP="00F806B0"/>
        </w:tc>
      </w:tr>
    </w:tbl>
    <w:p w14:paraId="0B963FA5" w14:textId="24D57862" w:rsidR="00EE0C90" w:rsidRPr="00EE0C90" w:rsidRDefault="00262F6F" w:rsidP="00EE0C9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E0C90">
        <w:rPr>
          <w:rFonts w:ascii="Times New Roman" w:hAnsi="Times New Roman" w:cs="Times New Roman"/>
          <w:sz w:val="20"/>
          <w:szCs w:val="20"/>
        </w:rPr>
        <w:t xml:space="preserve"> </w:t>
      </w:r>
      <w:r w:rsidR="00EE0C90" w:rsidRPr="00EE0C90">
        <w:rPr>
          <w:rFonts w:ascii="Times New Roman" w:hAnsi="Times New Roman" w:cs="Times New Roman"/>
          <w:sz w:val="20"/>
          <w:szCs w:val="20"/>
        </w:rPr>
        <w:t xml:space="preserve">Przedmiot zamówienia musi być zrealizowany zgodnie z poniższymi zasadami:                                                                                                                                                                         </w:t>
      </w:r>
    </w:p>
    <w:p w14:paraId="1E144D1F" w14:textId="77777777" w:rsidR="00EE0C90" w:rsidRPr="00EE0C90" w:rsidRDefault="00EE0C90" w:rsidP="00EE0C9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E0C90">
        <w:rPr>
          <w:rFonts w:ascii="Times New Roman" w:hAnsi="Times New Roman" w:cs="Times New Roman"/>
          <w:sz w:val="20"/>
          <w:szCs w:val="20"/>
        </w:rPr>
        <w:t xml:space="preserve">-realizowania przedmiotu umowy  z poszanowaniem zasady równości szans i niedyskryminacji, w tym dostępności dla osób z niepełnosprawnościami, zgodnie z art. 7 i 9 rozporządzenia </w:t>
      </w:r>
    </w:p>
    <w:p w14:paraId="0BDF703D" w14:textId="77777777" w:rsidR="00EE0C90" w:rsidRPr="00EE0C90" w:rsidRDefault="00EE0C90" w:rsidP="00EE0C9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E0C90">
        <w:rPr>
          <w:rFonts w:ascii="Times New Roman" w:hAnsi="Times New Roman" w:cs="Times New Roman"/>
          <w:sz w:val="20"/>
          <w:szCs w:val="20"/>
        </w:rPr>
        <w:t xml:space="preserve">Parlamentu Europejskiego i Rady (UE) 2021/1060 oraz Wytycznymi dotyczącymi realizacji </w:t>
      </w:r>
    </w:p>
    <w:p w14:paraId="15E17CB3" w14:textId="77777777" w:rsidR="00EE0C90" w:rsidRPr="00EE0C90" w:rsidRDefault="00EE0C90" w:rsidP="00EE0C9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E0C90">
        <w:rPr>
          <w:rFonts w:ascii="Times New Roman" w:hAnsi="Times New Roman" w:cs="Times New Roman"/>
          <w:sz w:val="20"/>
          <w:szCs w:val="20"/>
        </w:rPr>
        <w:t>zasad horyzontalnych w programach współfinansowanych ze środków UE na lata 2021–2027. Klauzula równości szans i niedyskryminacji,</w:t>
      </w:r>
    </w:p>
    <w:p w14:paraId="06799CC6" w14:textId="77777777" w:rsidR="00EE0C90" w:rsidRPr="00EE0C90" w:rsidRDefault="00EE0C90" w:rsidP="00EE0C9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E0C90">
        <w:rPr>
          <w:rFonts w:ascii="Times New Roman" w:hAnsi="Times New Roman" w:cs="Times New Roman"/>
          <w:sz w:val="20"/>
          <w:szCs w:val="20"/>
        </w:rPr>
        <w:t>-realizowania przedmiotu umowy, w tym do dostarczenia sprzętu komputerowego oraz pomocy dydaktycznych spełniających wymagania dostępności dla osób z niepełnosprawnościami, zgodnie z zasadą projektowania uniwersalnego (Universal Design),</w:t>
      </w:r>
    </w:p>
    <w:p w14:paraId="6C687DA5" w14:textId="027FFED2" w:rsidR="009B10DA" w:rsidRPr="00EE0C90" w:rsidRDefault="00EE0C90" w:rsidP="00EE0C9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E0C90">
        <w:rPr>
          <w:rFonts w:ascii="Times New Roman" w:hAnsi="Times New Roman" w:cs="Times New Roman"/>
          <w:sz w:val="20"/>
          <w:szCs w:val="20"/>
        </w:rPr>
        <w:t>-przestrzegania wszystkich zasad horyzontalnych Unii Europejskiej, w tym zasady równości kobiet i mężczyzn, równości szans, dostępności dla osób z niepełnosprawnościami  oraz zrównoważonego rozwoju, w trakcie realizacji zamówienia.</w:t>
      </w:r>
    </w:p>
    <w:p w14:paraId="2BE89252" w14:textId="77777777" w:rsidR="0073567D" w:rsidRDefault="0073567D" w:rsidP="005616B7"/>
    <w:p w14:paraId="495ED0DA" w14:textId="77777777" w:rsidR="0073567D" w:rsidRPr="005616B7" w:rsidRDefault="0073567D" w:rsidP="005616B7"/>
    <w:sectPr w:rsidR="0073567D" w:rsidRPr="005616B7" w:rsidSect="003F24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0CC2C" w14:textId="77777777" w:rsidR="005E7A09" w:rsidRDefault="005E7A09" w:rsidP="00BA4DB2">
      <w:pPr>
        <w:spacing w:after="0" w:line="240" w:lineRule="auto"/>
      </w:pPr>
      <w:r>
        <w:separator/>
      </w:r>
    </w:p>
  </w:endnote>
  <w:endnote w:type="continuationSeparator" w:id="0">
    <w:p w14:paraId="3FE0F73F" w14:textId="77777777" w:rsidR="005E7A09" w:rsidRDefault="005E7A09" w:rsidP="00BA4D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7FCBE" w14:textId="77777777" w:rsidR="00335138" w:rsidRDefault="0033513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122A2" w14:textId="49267E67" w:rsidR="00F266BB" w:rsidRDefault="00262F6F" w:rsidP="00EF224B">
    <w:pPr>
      <w:pStyle w:val="Nagwek"/>
      <w:tabs>
        <w:tab w:val="clear" w:pos="4536"/>
        <w:tab w:val="clear" w:pos="9072"/>
        <w:tab w:val="left" w:pos="1300"/>
      </w:tabs>
      <w:rPr>
        <w:b/>
        <w:bCs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403F9C84" wp14:editId="1524439B">
          <wp:simplePos x="0" y="0"/>
          <wp:positionH relativeFrom="leftMargin">
            <wp:align>right</wp:align>
          </wp:positionH>
          <wp:positionV relativeFrom="paragraph">
            <wp:posOffset>73025</wp:posOffset>
          </wp:positionV>
          <wp:extent cx="327600" cy="406800"/>
          <wp:effectExtent l="0" t="0" r="0" b="0"/>
          <wp:wrapTight wrapText="bothSides">
            <wp:wrapPolygon edited="0">
              <wp:start x="0" y="0"/>
              <wp:lineTo x="0" y="16200"/>
              <wp:lineTo x="5033" y="20250"/>
              <wp:lineTo x="15099" y="20250"/>
              <wp:lineTo x="20132" y="16200"/>
              <wp:lineTo x="20132" y="0"/>
              <wp:lineTo x="0" y="0"/>
            </wp:wrapPolygon>
          </wp:wrapTight>
          <wp:docPr id="1469098227" name="Obraz 1469098227" descr="Plik:POL gmina Rzeczyca COA.svg – Wikipedia, wolna encyklop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lik:POL gmina Rzeczyca COA.svg – Wikipedia, wolna encyklopedi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7600" cy="40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66BB">
      <w:rPr>
        <w:b/>
        <w:bCs/>
        <w:sz w:val="20"/>
        <w:szCs w:val="20"/>
      </w:rPr>
      <w:t xml:space="preserve">  </w:t>
    </w:r>
    <w:r w:rsidR="005301B7">
      <w:rPr>
        <w:b/>
        <w:bCs/>
        <w:sz w:val="20"/>
        <w:szCs w:val="20"/>
      </w:rPr>
      <w:t>Gmina Rzeczyca</w:t>
    </w:r>
    <w:r w:rsidR="00FD1291" w:rsidRPr="00F266BB">
      <w:rPr>
        <w:b/>
        <w:bCs/>
        <w:sz w:val="20"/>
        <w:szCs w:val="20"/>
      </w:rPr>
      <w:t xml:space="preserve">   </w:t>
    </w:r>
    <w:r w:rsidR="00F266BB" w:rsidRPr="00F266BB">
      <w:rPr>
        <w:b/>
        <w:bCs/>
        <w:sz w:val="20"/>
        <w:szCs w:val="20"/>
      </w:rPr>
      <w:t xml:space="preserve">                                                          </w:t>
    </w:r>
    <w:r w:rsidR="00553808">
      <w:rPr>
        <w:b/>
        <w:bCs/>
        <w:sz w:val="20"/>
        <w:szCs w:val="20"/>
      </w:rPr>
      <w:t xml:space="preserve">                    </w:t>
    </w:r>
    <w:r w:rsidR="00B53053" w:rsidRPr="00F266BB">
      <w:rPr>
        <w:b/>
        <w:bCs/>
        <w:sz w:val="20"/>
        <w:szCs w:val="20"/>
      </w:rPr>
      <w:t>Biuro projektu</w:t>
    </w:r>
    <w:r w:rsidR="00B53053" w:rsidRPr="00F266BB">
      <w:rPr>
        <w:sz w:val="20"/>
        <w:szCs w:val="20"/>
      </w:rPr>
      <w:t xml:space="preserve">                                                                          </w:t>
    </w:r>
    <w:r w:rsidR="00F266BB" w:rsidRPr="00F266BB">
      <w:rPr>
        <w:b/>
        <w:bCs/>
        <w:sz w:val="20"/>
        <w:szCs w:val="20"/>
      </w:rPr>
      <w:t xml:space="preserve">        </w:t>
    </w:r>
  </w:p>
  <w:p w14:paraId="579090EB" w14:textId="01B063AA" w:rsidR="00BA4DB2" w:rsidRPr="00335138" w:rsidRDefault="00F266BB" w:rsidP="00EF224B">
    <w:pPr>
      <w:pStyle w:val="Nagwek"/>
      <w:tabs>
        <w:tab w:val="clear" w:pos="4536"/>
        <w:tab w:val="clear" w:pos="9072"/>
        <w:tab w:val="left" w:pos="1300"/>
      </w:tabs>
    </w:pPr>
    <w:r>
      <w:rPr>
        <w:sz w:val="18"/>
        <w:szCs w:val="18"/>
      </w:rPr>
      <w:t xml:space="preserve">  </w:t>
    </w:r>
    <w:r w:rsidRPr="00F266BB">
      <w:rPr>
        <w:sz w:val="18"/>
        <w:szCs w:val="18"/>
      </w:rPr>
      <w:t>Beneficjent</w:t>
    </w:r>
    <w:r w:rsidRPr="00F266BB">
      <w:rPr>
        <w:b/>
        <w:bCs/>
        <w:sz w:val="18"/>
        <w:szCs w:val="18"/>
      </w:rPr>
      <w:t xml:space="preserve"> </w:t>
    </w:r>
    <w:r>
      <w:rPr>
        <w:b/>
        <w:bCs/>
      </w:rPr>
      <w:t xml:space="preserve">                                                            </w:t>
    </w:r>
    <w:r w:rsidR="00B53053">
      <w:rPr>
        <w:b/>
        <w:bCs/>
      </w:rPr>
      <w:t xml:space="preserve">    </w:t>
    </w:r>
    <w:r w:rsidR="00553808">
      <w:rPr>
        <w:b/>
        <w:bCs/>
      </w:rPr>
      <w:t xml:space="preserve">                   </w:t>
    </w:r>
    <w:r w:rsidR="00763630" w:rsidRPr="009B10DA">
      <w:rPr>
        <w:sz w:val="18"/>
        <w:szCs w:val="18"/>
      </w:rPr>
      <w:t xml:space="preserve">ul. </w:t>
    </w:r>
    <w:r w:rsidR="005301B7">
      <w:rPr>
        <w:sz w:val="18"/>
        <w:szCs w:val="18"/>
      </w:rPr>
      <w:t>Parkowa 1</w:t>
    </w:r>
    <w:r w:rsidR="00763630" w:rsidRPr="00553808">
      <w:rPr>
        <w:sz w:val="18"/>
        <w:szCs w:val="18"/>
      </w:rPr>
      <w:t>,</w:t>
    </w:r>
    <w:r w:rsidR="00763630">
      <w:rPr>
        <w:sz w:val="18"/>
        <w:szCs w:val="18"/>
      </w:rPr>
      <w:t xml:space="preserve"> </w:t>
    </w:r>
    <w:r w:rsidR="00763630" w:rsidRPr="00335138">
      <w:rPr>
        <w:sz w:val="18"/>
        <w:szCs w:val="18"/>
      </w:rPr>
      <w:t>pok. nr 20</w:t>
    </w:r>
    <w:r w:rsidR="00335138" w:rsidRPr="00335138">
      <w:rPr>
        <w:sz w:val="18"/>
        <w:szCs w:val="18"/>
      </w:rPr>
      <w:t>2</w:t>
    </w:r>
    <w:r w:rsidR="00763630" w:rsidRPr="00335138">
      <w:rPr>
        <w:sz w:val="18"/>
        <w:szCs w:val="18"/>
      </w:rPr>
      <w:t> </w:t>
    </w:r>
  </w:p>
  <w:p w14:paraId="77BF0D7A" w14:textId="352E87F1" w:rsidR="00F266BB" w:rsidRPr="00335138" w:rsidRDefault="00F266BB" w:rsidP="00553808">
    <w:pPr>
      <w:pStyle w:val="Nagwek"/>
      <w:tabs>
        <w:tab w:val="clear" w:pos="9072"/>
        <w:tab w:val="left" w:pos="1300"/>
        <w:tab w:val="left" w:pos="5568"/>
      </w:tabs>
      <w:rPr>
        <w:sz w:val="18"/>
        <w:szCs w:val="18"/>
      </w:rPr>
    </w:pPr>
    <w:r w:rsidRPr="00335138">
      <w:rPr>
        <w:b/>
        <w:bCs/>
      </w:rPr>
      <w:t xml:space="preserve"> </w:t>
    </w:r>
    <w:r w:rsidR="0021555F" w:rsidRPr="00335138">
      <w:rPr>
        <w:b/>
        <w:bCs/>
      </w:rPr>
      <w:t xml:space="preserve"> </w:t>
    </w:r>
    <w:r w:rsidRPr="00335138">
      <w:rPr>
        <w:b/>
        <w:bCs/>
        <w:sz w:val="20"/>
        <w:szCs w:val="20"/>
      </w:rPr>
      <w:t>Szkoła Podstawowa</w:t>
    </w:r>
    <w:r w:rsidR="00B53053" w:rsidRPr="00335138">
      <w:rPr>
        <w:b/>
        <w:bCs/>
        <w:sz w:val="20"/>
        <w:szCs w:val="20"/>
      </w:rPr>
      <w:t xml:space="preserve">                                                     </w:t>
    </w:r>
    <w:r w:rsidR="00A54BB4" w:rsidRPr="00335138">
      <w:rPr>
        <w:b/>
        <w:bCs/>
        <w:sz w:val="20"/>
        <w:szCs w:val="20"/>
      </w:rPr>
      <w:t xml:space="preserve">             </w:t>
    </w:r>
    <w:r w:rsidR="005301B7" w:rsidRPr="00335138">
      <w:rPr>
        <w:b/>
        <w:bCs/>
        <w:sz w:val="20"/>
        <w:szCs w:val="20"/>
      </w:rPr>
      <w:t xml:space="preserve">        </w:t>
    </w:r>
    <w:r w:rsidR="00763630" w:rsidRPr="00335138">
      <w:rPr>
        <w:sz w:val="18"/>
        <w:szCs w:val="18"/>
      </w:rPr>
      <w:t>97-</w:t>
    </w:r>
    <w:r w:rsidR="005301B7" w:rsidRPr="00335138">
      <w:rPr>
        <w:sz w:val="18"/>
        <w:szCs w:val="18"/>
      </w:rPr>
      <w:t>22</w:t>
    </w:r>
    <w:r w:rsidR="00763630" w:rsidRPr="00335138">
      <w:rPr>
        <w:sz w:val="18"/>
        <w:szCs w:val="18"/>
      </w:rPr>
      <w:t xml:space="preserve">0 </w:t>
    </w:r>
    <w:r w:rsidR="005301B7" w:rsidRPr="00335138">
      <w:rPr>
        <w:sz w:val="18"/>
        <w:szCs w:val="18"/>
      </w:rPr>
      <w:t>Rzeczyca</w:t>
    </w:r>
    <w:r w:rsidR="00A54BB4" w:rsidRPr="00335138">
      <w:rPr>
        <w:b/>
        <w:bCs/>
        <w:sz w:val="20"/>
        <w:szCs w:val="20"/>
      </w:rPr>
      <w:t xml:space="preserve"> </w:t>
    </w:r>
    <w:r w:rsidR="00A54BB4" w:rsidRPr="00335138">
      <w:rPr>
        <w:sz w:val="18"/>
        <w:szCs w:val="18"/>
      </w:rPr>
      <w:t xml:space="preserve"> </w:t>
    </w:r>
  </w:p>
  <w:p w14:paraId="30B4EBCD" w14:textId="6F249656" w:rsidR="00F266BB" w:rsidRPr="00171D17" w:rsidRDefault="00F266BB" w:rsidP="00EF224B">
    <w:pPr>
      <w:pStyle w:val="Nagwek"/>
      <w:tabs>
        <w:tab w:val="clear" w:pos="4536"/>
        <w:tab w:val="clear" w:pos="9072"/>
        <w:tab w:val="left" w:pos="1300"/>
      </w:tabs>
      <w:rPr>
        <w:sz w:val="18"/>
        <w:szCs w:val="18"/>
      </w:rPr>
    </w:pPr>
    <w:r w:rsidRPr="00335138">
      <w:rPr>
        <w:b/>
        <w:bCs/>
        <w:sz w:val="20"/>
        <w:szCs w:val="20"/>
      </w:rPr>
      <w:t xml:space="preserve">  im.</w:t>
    </w:r>
    <w:r w:rsidR="005301B7" w:rsidRPr="00335138">
      <w:rPr>
        <w:b/>
        <w:bCs/>
        <w:sz w:val="20"/>
        <w:szCs w:val="20"/>
      </w:rPr>
      <w:t xml:space="preserve"> Narcyzy Żmichowskiej</w:t>
    </w:r>
    <w:r w:rsidR="00553808" w:rsidRPr="00335138">
      <w:rPr>
        <w:b/>
        <w:bCs/>
        <w:sz w:val="20"/>
        <w:szCs w:val="20"/>
      </w:rPr>
      <w:t xml:space="preserve">                          </w:t>
    </w:r>
    <w:r w:rsidR="009B10DA" w:rsidRPr="00335138">
      <w:rPr>
        <w:b/>
        <w:bCs/>
        <w:sz w:val="20"/>
        <w:szCs w:val="20"/>
      </w:rPr>
      <w:t xml:space="preserve">    </w:t>
    </w:r>
    <w:r w:rsidR="00553808" w:rsidRPr="00335138">
      <w:rPr>
        <w:b/>
        <w:bCs/>
        <w:sz w:val="20"/>
        <w:szCs w:val="20"/>
      </w:rPr>
      <w:t xml:space="preserve">  </w:t>
    </w:r>
    <w:r w:rsidR="00763630" w:rsidRPr="00335138">
      <w:rPr>
        <w:b/>
        <w:bCs/>
        <w:sz w:val="20"/>
        <w:szCs w:val="20"/>
      </w:rPr>
      <w:t xml:space="preserve">        </w:t>
    </w:r>
    <w:r w:rsidR="005301B7" w:rsidRPr="00335138">
      <w:rPr>
        <w:b/>
        <w:bCs/>
        <w:sz w:val="20"/>
        <w:szCs w:val="20"/>
      </w:rPr>
      <w:t xml:space="preserve">                   </w:t>
    </w:r>
    <w:r w:rsidR="00763630" w:rsidRPr="00335138">
      <w:rPr>
        <w:b/>
        <w:bCs/>
        <w:sz w:val="20"/>
        <w:szCs w:val="20"/>
      </w:rPr>
      <w:t xml:space="preserve"> </w:t>
    </w:r>
    <w:r w:rsidR="005301B7" w:rsidRPr="00335138">
      <w:rPr>
        <w:b/>
        <w:bCs/>
        <w:sz w:val="20"/>
        <w:szCs w:val="20"/>
      </w:rPr>
      <w:t xml:space="preserve">   </w:t>
    </w:r>
    <w:r w:rsidR="00763630" w:rsidRPr="00335138">
      <w:rPr>
        <w:sz w:val="18"/>
        <w:szCs w:val="18"/>
      </w:rPr>
      <w:t xml:space="preserve">e-mail: </w:t>
    </w:r>
    <w:r w:rsidR="005301B7" w:rsidRPr="00335138">
      <w:rPr>
        <w:sz w:val="18"/>
        <w:szCs w:val="18"/>
      </w:rPr>
      <w:t>m.ostalski@rzeczyca.pl</w:t>
    </w:r>
    <w:r w:rsidR="00553808" w:rsidRPr="00335138">
      <w:rPr>
        <w:sz w:val="18"/>
        <w:szCs w:val="18"/>
      </w:rPr>
      <w:br/>
    </w:r>
    <w:r w:rsidR="00553808" w:rsidRPr="00335138">
      <w:rPr>
        <w:b/>
        <w:bCs/>
        <w:sz w:val="20"/>
        <w:szCs w:val="20"/>
      </w:rPr>
      <w:t xml:space="preserve">  </w:t>
    </w:r>
    <w:r w:rsidR="005301B7" w:rsidRPr="00335138">
      <w:rPr>
        <w:b/>
        <w:bCs/>
        <w:sz w:val="20"/>
        <w:szCs w:val="20"/>
      </w:rPr>
      <w:t>w Rzeczycy</w:t>
    </w:r>
    <w:r w:rsidRPr="00335138">
      <w:rPr>
        <w:b/>
        <w:bCs/>
        <w:sz w:val="20"/>
        <w:szCs w:val="20"/>
      </w:rPr>
      <w:t xml:space="preserve"> </w:t>
    </w:r>
    <w:r w:rsidRPr="00335138">
      <w:rPr>
        <w:b/>
        <w:bCs/>
      </w:rPr>
      <w:t xml:space="preserve">                                                                           </w:t>
    </w:r>
    <w:r w:rsidR="005301B7" w:rsidRPr="00335138">
      <w:rPr>
        <w:b/>
        <w:bCs/>
      </w:rPr>
      <w:t xml:space="preserve">   </w:t>
    </w:r>
    <w:r w:rsidRPr="00335138">
      <w:rPr>
        <w:b/>
        <w:bCs/>
      </w:rPr>
      <w:t xml:space="preserve"> </w:t>
    </w:r>
    <w:r w:rsidR="00763630" w:rsidRPr="00335138">
      <w:rPr>
        <w:b/>
        <w:bCs/>
      </w:rPr>
      <w:t xml:space="preserve"> </w:t>
    </w:r>
    <w:r w:rsidRPr="00335138">
      <w:rPr>
        <w:b/>
        <w:bCs/>
      </w:rPr>
      <w:t xml:space="preserve"> </w:t>
    </w:r>
    <w:r w:rsidR="00763630" w:rsidRPr="00335138">
      <w:rPr>
        <w:sz w:val="18"/>
        <w:szCs w:val="18"/>
      </w:rPr>
      <w:t xml:space="preserve">tel. </w:t>
    </w:r>
    <w:r w:rsidR="00335138" w:rsidRPr="00335138">
      <w:rPr>
        <w:sz w:val="18"/>
        <w:szCs w:val="18"/>
      </w:rPr>
      <w:t>(44) 710 51 11 wew. 202</w:t>
    </w:r>
  </w:p>
  <w:p w14:paraId="466B82D4" w14:textId="1D6515C5" w:rsidR="000C2C75" w:rsidRPr="00F266BB" w:rsidRDefault="00F266BB" w:rsidP="00EF224B">
    <w:pPr>
      <w:pStyle w:val="Nagwek"/>
      <w:tabs>
        <w:tab w:val="clear" w:pos="4536"/>
        <w:tab w:val="clear" w:pos="9072"/>
        <w:tab w:val="left" w:pos="1300"/>
      </w:tabs>
      <w:rPr>
        <w:b/>
        <w:bCs/>
        <w:sz w:val="18"/>
        <w:szCs w:val="18"/>
      </w:rPr>
    </w:pPr>
    <w:r>
      <w:t xml:space="preserve">  </w:t>
    </w:r>
    <w:r w:rsidRPr="00F266BB">
      <w:rPr>
        <w:sz w:val="18"/>
        <w:szCs w:val="18"/>
      </w:rPr>
      <w:t xml:space="preserve">Realizator projektu                        </w:t>
    </w:r>
    <w:r w:rsidR="00553808">
      <w:rPr>
        <w:sz w:val="18"/>
        <w:szCs w:val="18"/>
      </w:rPr>
      <w:t xml:space="preserve">                                                                      </w:t>
    </w:r>
  </w:p>
  <w:p w14:paraId="19F7048E" w14:textId="2B2869FD" w:rsidR="00FD1291" w:rsidRPr="00F266BB" w:rsidRDefault="000C2C75" w:rsidP="00EF224B">
    <w:pPr>
      <w:pStyle w:val="Nagwek"/>
      <w:tabs>
        <w:tab w:val="clear" w:pos="4536"/>
        <w:tab w:val="clear" w:pos="9072"/>
        <w:tab w:val="left" w:pos="1300"/>
      </w:tabs>
      <w:rPr>
        <w:sz w:val="20"/>
        <w:szCs w:val="20"/>
      </w:rPr>
    </w:pPr>
    <w:r w:rsidRPr="00F266BB">
      <w:rPr>
        <w:sz w:val="20"/>
        <w:szCs w:val="20"/>
      </w:rPr>
      <w:t xml:space="preserve">                                                                                          </w:t>
    </w:r>
    <w:r w:rsidR="00F266BB">
      <w:rPr>
        <w:sz w:val="20"/>
        <w:szCs w:val="20"/>
      </w:rPr>
      <w:t xml:space="preserve">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8306C" w14:textId="77777777" w:rsidR="00335138" w:rsidRDefault="0033513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D7818" w14:textId="77777777" w:rsidR="005E7A09" w:rsidRDefault="005E7A09" w:rsidP="00BA4DB2">
      <w:pPr>
        <w:spacing w:after="0" w:line="240" w:lineRule="auto"/>
      </w:pPr>
      <w:r>
        <w:separator/>
      </w:r>
    </w:p>
  </w:footnote>
  <w:footnote w:type="continuationSeparator" w:id="0">
    <w:p w14:paraId="6CA142DF" w14:textId="77777777" w:rsidR="005E7A09" w:rsidRDefault="005E7A09" w:rsidP="00BA4D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4CEA3" w14:textId="77777777" w:rsidR="00335138" w:rsidRDefault="0033513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2B740" w14:textId="43AA38DF" w:rsidR="00A9401D" w:rsidRDefault="00763630" w:rsidP="00502008">
    <w:pPr>
      <w:pStyle w:val="Nagwek"/>
      <w:jc w:val="center"/>
    </w:pPr>
    <w:r>
      <w:rPr>
        <w:noProof/>
      </w:rPr>
      <w:drawing>
        <wp:inline distT="0" distB="0" distL="0" distR="0" wp14:anchorId="74549DF9" wp14:editId="1B790CB8">
          <wp:extent cx="5760720" cy="578485"/>
          <wp:effectExtent l="0" t="0" r="0" b="0"/>
          <wp:docPr id="29157466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8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8D0484" w14:textId="7632A565" w:rsidR="00A9401D" w:rsidRDefault="00A9401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69D24" w14:textId="77777777" w:rsidR="00335138" w:rsidRDefault="0033513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C3A86"/>
    <w:multiLevelType w:val="hybridMultilevel"/>
    <w:tmpl w:val="BD0CF2C8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 w15:restartNumberingAfterBreak="0">
    <w:nsid w:val="1AA010E8"/>
    <w:multiLevelType w:val="hybridMultilevel"/>
    <w:tmpl w:val="93C8E1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120C8E"/>
    <w:multiLevelType w:val="hybridMultilevel"/>
    <w:tmpl w:val="6132482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9726F6"/>
    <w:multiLevelType w:val="hybridMultilevel"/>
    <w:tmpl w:val="C28647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454D1E"/>
    <w:multiLevelType w:val="hybridMultilevel"/>
    <w:tmpl w:val="0FEA00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AE3D56"/>
    <w:multiLevelType w:val="hybridMultilevel"/>
    <w:tmpl w:val="7F88F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7505227"/>
    <w:multiLevelType w:val="hybridMultilevel"/>
    <w:tmpl w:val="EA009F3C"/>
    <w:lvl w:ilvl="0" w:tplc="0415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7" w15:restartNumberingAfterBreak="0">
    <w:nsid w:val="5B3960BC"/>
    <w:multiLevelType w:val="hybridMultilevel"/>
    <w:tmpl w:val="8B301F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8B1C45"/>
    <w:multiLevelType w:val="hybridMultilevel"/>
    <w:tmpl w:val="ACBAE8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E3090D"/>
    <w:multiLevelType w:val="hybridMultilevel"/>
    <w:tmpl w:val="34589578"/>
    <w:lvl w:ilvl="0" w:tplc="54C6C2B6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D7308D"/>
    <w:multiLevelType w:val="hybridMultilevel"/>
    <w:tmpl w:val="75DAA84E"/>
    <w:lvl w:ilvl="0" w:tplc="5DC0FBAE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0C1A47"/>
    <w:multiLevelType w:val="hybridMultilevel"/>
    <w:tmpl w:val="E77624A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5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5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5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2" w15:restartNumberingAfterBreak="0">
    <w:nsid w:val="7E1D791F"/>
    <w:multiLevelType w:val="hybridMultilevel"/>
    <w:tmpl w:val="DFAED5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272513">
    <w:abstractNumId w:val="5"/>
  </w:num>
  <w:num w:numId="2" w16cid:durableId="140483537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2605769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1980694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91411857">
    <w:abstractNumId w:val="8"/>
  </w:num>
  <w:num w:numId="6" w16cid:durableId="1825537875">
    <w:abstractNumId w:val="9"/>
  </w:num>
  <w:num w:numId="7" w16cid:durableId="2114281811">
    <w:abstractNumId w:val="10"/>
  </w:num>
  <w:num w:numId="8" w16cid:durableId="613170140">
    <w:abstractNumId w:val="6"/>
  </w:num>
  <w:num w:numId="9" w16cid:durableId="2132438483">
    <w:abstractNumId w:val="0"/>
  </w:num>
  <w:num w:numId="10" w16cid:durableId="880673125">
    <w:abstractNumId w:val="2"/>
  </w:num>
  <w:num w:numId="11" w16cid:durableId="1990668846">
    <w:abstractNumId w:val="12"/>
  </w:num>
  <w:num w:numId="12" w16cid:durableId="765686731">
    <w:abstractNumId w:val="3"/>
  </w:num>
  <w:num w:numId="13" w16cid:durableId="1033921599">
    <w:abstractNumId w:val="7"/>
  </w:num>
  <w:num w:numId="14" w16cid:durableId="367530618">
    <w:abstractNumId w:val="4"/>
  </w:num>
  <w:num w:numId="15" w16cid:durableId="14796089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DB2"/>
    <w:rsid w:val="00033265"/>
    <w:rsid w:val="00077765"/>
    <w:rsid w:val="000C2C75"/>
    <w:rsid w:val="000D0DB5"/>
    <w:rsid w:val="000F1B35"/>
    <w:rsid w:val="000F59A0"/>
    <w:rsid w:val="00135D5F"/>
    <w:rsid w:val="001366DF"/>
    <w:rsid w:val="00157E99"/>
    <w:rsid w:val="00161755"/>
    <w:rsid w:val="0017150A"/>
    <w:rsid w:val="00171D17"/>
    <w:rsid w:val="001B4C97"/>
    <w:rsid w:val="001C2843"/>
    <w:rsid w:val="001D7D0D"/>
    <w:rsid w:val="001F4FCC"/>
    <w:rsid w:val="00201B42"/>
    <w:rsid w:val="0021555F"/>
    <w:rsid w:val="00257B47"/>
    <w:rsid w:val="00262F6F"/>
    <w:rsid w:val="002D567B"/>
    <w:rsid w:val="00312C43"/>
    <w:rsid w:val="003164B2"/>
    <w:rsid w:val="00335138"/>
    <w:rsid w:val="003541AB"/>
    <w:rsid w:val="00386A82"/>
    <w:rsid w:val="003C038E"/>
    <w:rsid w:val="003F24E4"/>
    <w:rsid w:val="003F380E"/>
    <w:rsid w:val="00406CF4"/>
    <w:rsid w:val="00454C8D"/>
    <w:rsid w:val="0046601E"/>
    <w:rsid w:val="00471C62"/>
    <w:rsid w:val="00474893"/>
    <w:rsid w:val="004876F4"/>
    <w:rsid w:val="004A226B"/>
    <w:rsid w:val="004C6F2B"/>
    <w:rsid w:val="004F123C"/>
    <w:rsid w:val="004F3BEF"/>
    <w:rsid w:val="00502008"/>
    <w:rsid w:val="005301B7"/>
    <w:rsid w:val="0054341F"/>
    <w:rsid w:val="00551076"/>
    <w:rsid w:val="00553808"/>
    <w:rsid w:val="0055677C"/>
    <w:rsid w:val="0055693E"/>
    <w:rsid w:val="005616B7"/>
    <w:rsid w:val="0057173C"/>
    <w:rsid w:val="005C1293"/>
    <w:rsid w:val="005E2859"/>
    <w:rsid w:val="005E7A09"/>
    <w:rsid w:val="00605CB0"/>
    <w:rsid w:val="00616957"/>
    <w:rsid w:val="00620189"/>
    <w:rsid w:val="00636882"/>
    <w:rsid w:val="0064203C"/>
    <w:rsid w:val="00643109"/>
    <w:rsid w:val="006522E4"/>
    <w:rsid w:val="00662204"/>
    <w:rsid w:val="00670E75"/>
    <w:rsid w:val="00672DA2"/>
    <w:rsid w:val="006A08A9"/>
    <w:rsid w:val="006D3239"/>
    <w:rsid w:val="006D62B7"/>
    <w:rsid w:val="006E7999"/>
    <w:rsid w:val="006F43FB"/>
    <w:rsid w:val="007070C7"/>
    <w:rsid w:val="00710D44"/>
    <w:rsid w:val="0073567D"/>
    <w:rsid w:val="00740C30"/>
    <w:rsid w:val="00760C37"/>
    <w:rsid w:val="00763630"/>
    <w:rsid w:val="00765905"/>
    <w:rsid w:val="00793D51"/>
    <w:rsid w:val="007A15D1"/>
    <w:rsid w:val="007A667B"/>
    <w:rsid w:val="007B54F1"/>
    <w:rsid w:val="007C1A8E"/>
    <w:rsid w:val="007D45DD"/>
    <w:rsid w:val="007E63DA"/>
    <w:rsid w:val="007E7334"/>
    <w:rsid w:val="00801650"/>
    <w:rsid w:val="00811FE1"/>
    <w:rsid w:val="008356C6"/>
    <w:rsid w:val="008505B2"/>
    <w:rsid w:val="00871339"/>
    <w:rsid w:val="00873F5A"/>
    <w:rsid w:val="00894323"/>
    <w:rsid w:val="008B0A0F"/>
    <w:rsid w:val="008C550B"/>
    <w:rsid w:val="008F3D59"/>
    <w:rsid w:val="00902A57"/>
    <w:rsid w:val="00903D54"/>
    <w:rsid w:val="0092263E"/>
    <w:rsid w:val="00985CC9"/>
    <w:rsid w:val="009A1982"/>
    <w:rsid w:val="009B10DA"/>
    <w:rsid w:val="009D1FE2"/>
    <w:rsid w:val="009E674F"/>
    <w:rsid w:val="00A11D7F"/>
    <w:rsid w:val="00A142B8"/>
    <w:rsid w:val="00A153D1"/>
    <w:rsid w:val="00A21AFD"/>
    <w:rsid w:val="00A25DB7"/>
    <w:rsid w:val="00A54BB4"/>
    <w:rsid w:val="00A57498"/>
    <w:rsid w:val="00A6090B"/>
    <w:rsid w:val="00A87A15"/>
    <w:rsid w:val="00A90FFF"/>
    <w:rsid w:val="00A9401D"/>
    <w:rsid w:val="00AA1F60"/>
    <w:rsid w:val="00AA2C7E"/>
    <w:rsid w:val="00AF2ABD"/>
    <w:rsid w:val="00B1533A"/>
    <w:rsid w:val="00B30BC6"/>
    <w:rsid w:val="00B34E3B"/>
    <w:rsid w:val="00B44FF0"/>
    <w:rsid w:val="00B53053"/>
    <w:rsid w:val="00B537D4"/>
    <w:rsid w:val="00BA0839"/>
    <w:rsid w:val="00BA4DB2"/>
    <w:rsid w:val="00BE4566"/>
    <w:rsid w:val="00BE6E9C"/>
    <w:rsid w:val="00BE705E"/>
    <w:rsid w:val="00C02451"/>
    <w:rsid w:val="00C07448"/>
    <w:rsid w:val="00C64E8D"/>
    <w:rsid w:val="00C7474D"/>
    <w:rsid w:val="00C82521"/>
    <w:rsid w:val="00C900BD"/>
    <w:rsid w:val="00C910BD"/>
    <w:rsid w:val="00C922C7"/>
    <w:rsid w:val="00CB15C9"/>
    <w:rsid w:val="00CB2620"/>
    <w:rsid w:val="00CC4550"/>
    <w:rsid w:val="00CC6950"/>
    <w:rsid w:val="00CD36D4"/>
    <w:rsid w:val="00CD7BEA"/>
    <w:rsid w:val="00CF1C20"/>
    <w:rsid w:val="00D1230D"/>
    <w:rsid w:val="00D60843"/>
    <w:rsid w:val="00D918AE"/>
    <w:rsid w:val="00DA254D"/>
    <w:rsid w:val="00DB1CAF"/>
    <w:rsid w:val="00DB77E6"/>
    <w:rsid w:val="00DB7887"/>
    <w:rsid w:val="00DD1839"/>
    <w:rsid w:val="00DD2BF4"/>
    <w:rsid w:val="00DE390A"/>
    <w:rsid w:val="00DF6324"/>
    <w:rsid w:val="00E50B05"/>
    <w:rsid w:val="00E808EA"/>
    <w:rsid w:val="00E8454F"/>
    <w:rsid w:val="00E87D39"/>
    <w:rsid w:val="00E918DC"/>
    <w:rsid w:val="00ED3CE7"/>
    <w:rsid w:val="00ED63C3"/>
    <w:rsid w:val="00EE0C90"/>
    <w:rsid w:val="00EE212C"/>
    <w:rsid w:val="00EF224B"/>
    <w:rsid w:val="00F05B4C"/>
    <w:rsid w:val="00F266BB"/>
    <w:rsid w:val="00F44F21"/>
    <w:rsid w:val="00F66071"/>
    <w:rsid w:val="00F71DA0"/>
    <w:rsid w:val="00F806B0"/>
    <w:rsid w:val="00FD1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19F3DB"/>
  <w15:docId w15:val="{4217DC47-8C9C-4ABA-8366-F7C3B1265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BA4DB2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Znak, Znak"/>
    <w:basedOn w:val="Normalny"/>
    <w:link w:val="NagwekZnak"/>
    <w:unhideWhenUsed/>
    <w:rsid w:val="00BA4D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Znak Znak, Znak Znak"/>
    <w:basedOn w:val="Domylnaczcionkaakapitu"/>
    <w:link w:val="Nagwek"/>
    <w:rsid w:val="00BA4DB2"/>
  </w:style>
  <w:style w:type="paragraph" w:styleId="Stopka">
    <w:name w:val="footer"/>
    <w:basedOn w:val="Normalny"/>
    <w:link w:val="StopkaZnak"/>
    <w:uiPriority w:val="99"/>
    <w:unhideWhenUsed/>
    <w:rsid w:val="00BA4D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4DB2"/>
  </w:style>
  <w:style w:type="paragraph" w:styleId="Tekstdymka">
    <w:name w:val="Balloon Text"/>
    <w:basedOn w:val="Normalny"/>
    <w:link w:val="TekstdymkaZnak"/>
    <w:uiPriority w:val="99"/>
    <w:semiHidden/>
    <w:unhideWhenUsed/>
    <w:rsid w:val="00BA4D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4DB2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BA4D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8505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8505B2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8505B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F1C20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63630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3F24E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3F24E4"/>
    <w:rPr>
      <w:color w:val="800080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670E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6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606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Rafalski</dc:creator>
  <cp:keywords/>
  <dc:description/>
  <cp:lastModifiedBy>user</cp:lastModifiedBy>
  <cp:revision>9</cp:revision>
  <cp:lastPrinted>2026-03-16T07:50:00Z</cp:lastPrinted>
  <dcterms:created xsi:type="dcterms:W3CDTF">2026-03-17T10:26:00Z</dcterms:created>
  <dcterms:modified xsi:type="dcterms:W3CDTF">2026-03-31T06:12:00Z</dcterms:modified>
</cp:coreProperties>
</file>